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454" w:rsidRDefault="001C0454">
      <w:pPr>
        <w:rPr>
          <w:rFonts w:ascii="TH SarabunIT๙" w:eastAsia="Times New Roman" w:hAnsi="TH SarabunIT๙" w:cs="TH SarabunIT๙"/>
          <w:b/>
          <w:bCs/>
          <w:noProof/>
          <w:color w:val="000000"/>
          <w:sz w:val="32"/>
          <w:szCs w:val="32"/>
        </w:rPr>
      </w:pPr>
      <w:r>
        <w:rPr>
          <w:rFonts w:ascii="TH SarabunIT๙" w:eastAsia="Times New Roman" w:hAnsi="TH SarabunIT๙" w:cs="TH SarabunIT๙"/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1642EF0A" wp14:editId="20D90835">
            <wp:simplePos x="0" y="0"/>
            <wp:positionH relativeFrom="column">
              <wp:posOffset>2390775</wp:posOffset>
            </wp:positionH>
            <wp:positionV relativeFrom="paragraph">
              <wp:posOffset>-346075</wp:posOffset>
            </wp:positionV>
            <wp:extent cx="1216660" cy="1335405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1335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454" w:rsidRDefault="001C0454"/>
    <w:p w:rsidR="00881BD9" w:rsidRPr="001C0454" w:rsidRDefault="00551224">
      <w:pPr>
        <w:rPr>
          <w:rFonts w:ascii="TH SarabunIT๙" w:hAnsi="TH SarabunIT๙" w:cs="TH SarabunIT๙"/>
          <w:sz w:val="32"/>
          <w:szCs w:val="32"/>
        </w:rPr>
      </w:pPr>
    </w:p>
    <w:p w:rsidR="001C0454" w:rsidRPr="009A2F15" w:rsidRDefault="001C0454" w:rsidP="001C045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A2F15">
        <w:rPr>
          <w:rFonts w:ascii="TH SarabunIT๙" w:hAnsi="TH SarabunIT๙" w:cs="TH SarabunIT๙"/>
          <w:b/>
          <w:bCs/>
          <w:sz w:val="32"/>
          <w:szCs w:val="32"/>
          <w:cs/>
        </w:rPr>
        <w:t>ประกาศองค์การบริหารส่วนตำบลบ้านแท่น</w:t>
      </w:r>
    </w:p>
    <w:p w:rsidR="001C0454" w:rsidRPr="009A2F15" w:rsidRDefault="001C0454" w:rsidP="001C045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A2F15">
        <w:rPr>
          <w:rFonts w:ascii="TH SarabunIT๙" w:hAnsi="TH SarabunIT๙" w:cs="TH SarabunIT๙"/>
          <w:b/>
          <w:bCs/>
          <w:sz w:val="32"/>
          <w:szCs w:val="32"/>
          <w:cs/>
        </w:rPr>
        <w:t>เรื่อง  นโยบายการบริหารทรัพยากรบุคคล</w:t>
      </w:r>
    </w:p>
    <w:p w:rsidR="001C0454" w:rsidRDefault="001C0454" w:rsidP="001C0454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9A2F15">
        <w:rPr>
          <w:rFonts w:ascii="TH SarabunIT๙" w:hAnsi="TH SarabunIT๙" w:cs="TH SarabunIT๙" w:hint="cs"/>
          <w:sz w:val="32"/>
          <w:szCs w:val="32"/>
          <w:cs/>
        </w:rPr>
        <w:t>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</w:t>
      </w:r>
    </w:p>
    <w:p w:rsidR="001C0454" w:rsidRPr="009A2F15" w:rsidRDefault="001C0454" w:rsidP="001C0454">
      <w:pPr>
        <w:spacing w:after="0" w:line="240" w:lineRule="auto"/>
        <w:rPr>
          <w:rFonts w:ascii="TH SarabunIT๙" w:hAnsi="TH SarabunIT๙" w:cs="TH SarabunIT๙"/>
          <w:sz w:val="16"/>
          <w:szCs w:val="16"/>
        </w:rPr>
      </w:pPr>
    </w:p>
    <w:p w:rsidR="001C0454" w:rsidRDefault="001C0454" w:rsidP="00C773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เพื่อให้เป็นไปตามพระราชบัญญัติระเบียบบริหารงานบุคคลส่วนท้องถิ่น พ.ศ. 2542 พระราชบัญญัติข้อมูลข่าวสา</w:t>
      </w:r>
      <w:r w:rsidR="00C773B5">
        <w:rPr>
          <w:rFonts w:ascii="TH SarabunIT๙" w:hAnsi="TH SarabunIT๙" w:cs="TH SarabunIT๙" w:hint="cs"/>
          <w:sz w:val="32"/>
          <w:szCs w:val="32"/>
          <w:cs/>
        </w:rPr>
        <w:t>รของราชการ พ.ศ. 2540 พระราชกฤษฎี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การว่าด้วยหลักเกณฑ์ และวิธีการบริหารกิจการบ้านเมืองที่ดี พ.ศ. 2546 รองรับภารกิจขององค์กรตามแผนการปฏิรูปประเทศและยุทธศาสตร์ชาติ 20 ปี (พ.ศ. 2561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2580) รวมทั้งให้สอดคล้องกับการประเมินคุณธรรมและความโปรงใสในการดำเนินงานของหน่วยงานภาครัฐ (</w:t>
      </w:r>
      <w:r>
        <w:rPr>
          <w:rFonts w:ascii="TH SarabunIT๙" w:hAnsi="TH SarabunIT๙" w:cs="TH SarabunIT๙"/>
          <w:sz w:val="32"/>
          <w:szCs w:val="32"/>
        </w:rPr>
        <w:t>Integrity and Transparency Assessment: ITA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1C0454" w:rsidRPr="009A2F15" w:rsidRDefault="001C0454" w:rsidP="00C773B5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1C0454" w:rsidRDefault="001C0454" w:rsidP="00C773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ข้าพเจ้า  นายมนต์ชัย  ดวงสว่าง  นายกองค์การบริหารส่วนตำบลบ้านแท่น จึงกำหนดนโยบายการบริหารทรัพยากรบุคคล เพื่อใช้เป็นแนวทางในการบริหารทรัพยากรบุคคลขององค์การบริหารส่วนตำบลบ้านแท่น ดังนี้</w:t>
      </w:r>
    </w:p>
    <w:p w:rsidR="001C0454" w:rsidRPr="009A2F15" w:rsidRDefault="001C0454" w:rsidP="00C773B5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1C0454" w:rsidRPr="009A2F15" w:rsidRDefault="001C0454" w:rsidP="00C773B5">
      <w:pPr>
        <w:pStyle w:val="a3"/>
        <w:numPr>
          <w:ilvl w:val="0"/>
          <w:numId w:val="1"/>
        </w:num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9A2F15"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ด้านการสรรหา (</w:t>
      </w:r>
      <w:r w:rsidRPr="009A2F15">
        <w:rPr>
          <w:rFonts w:ascii="TH SarabunIT๙" w:hAnsi="TH SarabunIT๙" w:cs="TH SarabunIT๙"/>
          <w:b/>
          <w:bCs/>
          <w:sz w:val="32"/>
          <w:szCs w:val="32"/>
        </w:rPr>
        <w:t>Recruitment</w:t>
      </w:r>
      <w:r w:rsidRPr="009A2F15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1C0454" w:rsidRDefault="001C0454" w:rsidP="00C773B5">
      <w:pPr>
        <w:spacing w:after="0" w:line="240" w:lineRule="auto"/>
        <w:ind w:left="180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 โดยงานการเจ้าหน้าที่  สำนักปลัด ดำเนินการวางแผน</w:t>
      </w:r>
    </w:p>
    <w:p w:rsidR="001C0454" w:rsidRDefault="001C0454" w:rsidP="00C773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อัตรากำลังคน สรรหาคนตามคุณสมบัติที่กำหนด  และเลือกสรรคนดีคนเก่ง  เพื่อปฏิบัติภารกิจขององค์การบริหารส่วนตำบลบ้านแท่น แผนการปฏิรูปและยุทธศาสตร์ชาติ 20 ปี (พ.ศ. 2561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2580)</w:t>
      </w:r>
    </w:p>
    <w:p w:rsidR="001C0454" w:rsidRPr="009A2F15" w:rsidRDefault="001C0454" w:rsidP="00C773B5">
      <w:pPr>
        <w:spacing w:after="0" w:line="240" w:lineRule="auto"/>
        <w:jc w:val="thaiDistribute"/>
        <w:rPr>
          <w:rFonts w:ascii="TH SarabunIT๙" w:hAnsi="TH SarabunIT๙" w:cs="TH SarabunIT๙"/>
          <w:sz w:val="16"/>
          <w:szCs w:val="16"/>
        </w:rPr>
      </w:pPr>
    </w:p>
    <w:p w:rsidR="001C0454" w:rsidRDefault="001C0454" w:rsidP="00C773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แนวทางการปฏิบัติดังนี้</w:t>
      </w:r>
    </w:p>
    <w:p w:rsidR="001C0454" w:rsidRPr="00430386" w:rsidRDefault="00430386" w:rsidP="00C773B5">
      <w:pPr>
        <w:pStyle w:val="a3"/>
        <w:spacing w:after="0"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1.1  </w:t>
      </w:r>
      <w:r w:rsidRPr="00430386">
        <w:rPr>
          <w:rFonts w:ascii="TH SarabunIT๙" w:hAnsi="TH SarabunIT๙" w:cs="TH SarabunIT๙" w:hint="cs"/>
          <w:sz w:val="32"/>
          <w:szCs w:val="32"/>
          <w:cs/>
        </w:rPr>
        <w:t>จัดทำแผนอัตรากำลัง 3 ปี เพื่อใช้ในการกำหนดโครงสร้างและกรอบอัตรากำลังที่รองรับต่อภารกิจขององค์การบริหารส่วนตำบลบ้านแท่น รวมทั้งแผนการปฏิรูปประเทศและยุทธศาสตร์ชาติ 20 ปี       (พ.ศ. 2561 -2580)</w:t>
      </w:r>
    </w:p>
    <w:p w:rsidR="00430386" w:rsidRPr="00430386" w:rsidRDefault="00430386" w:rsidP="00C773B5">
      <w:pPr>
        <w:pStyle w:val="a3"/>
        <w:spacing w:after="0" w:line="240" w:lineRule="auto"/>
        <w:ind w:left="0" w:firstLine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1.2  จัดทำและดำเนินการตามแผนสรรหาพนักงานส่วนตำบลและพนักงานจ้างให้ทันต่อการเปลี่ยนแปลงหรือการสูญเสียกำลังคน โดยมุ่งเน้นให้มีอัตราว่างไม่เกินร้อยละ 6 ของบุคลากรทั้งหมด</w:t>
      </w:r>
    </w:p>
    <w:p w:rsidR="008D1B26" w:rsidRDefault="00430386" w:rsidP="00C773B5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1.3  การรับสมัครบุคคลเพื่อเลือกสรรเป็นพนักงานจ้าง ต้องประกาศทางเว็บไซต์องค์การบริหารส่วนตำบลบ้านแท่น ปิดประกาศ ณ บอร์ดประชาสัมพันธ์องค์การบริหารส่วนตำบลบ้านแท่น และแจ้งข่าวสารประชาสัมพันธ์ไปยังหน่วยงานอื่น ได้แก่ สำนักงานส่งเสริมการปกครองส่วนท้องถิ่นอำเภอ เพื่อสร้างการรับรู้และเข้าถึงกลุ่มแรงงานต่างๆ ได้อ</w:t>
      </w:r>
      <w:r w:rsidR="009A2F15">
        <w:rPr>
          <w:rFonts w:ascii="TH SarabunIT๙" w:hAnsi="TH SarabunIT๙" w:cs="TH SarabunIT๙" w:hint="cs"/>
          <w:sz w:val="32"/>
          <w:szCs w:val="32"/>
          <w:cs/>
        </w:rPr>
        <w:t>ย่างมีประสิทธิภาพ</w:t>
      </w:r>
    </w:p>
    <w:p w:rsidR="00430386" w:rsidRDefault="00430386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1.4 </w:t>
      </w:r>
      <w:r w:rsidR="008D1B26">
        <w:rPr>
          <w:rFonts w:ascii="TH SarabunIT๙" w:hAnsi="TH SarabunIT๙" w:cs="TH SarabunIT๙" w:hint="cs"/>
          <w:sz w:val="32"/>
          <w:szCs w:val="32"/>
          <w:cs/>
        </w:rPr>
        <w:t>แต่งตั้งคณะกรรมการในการสรรหาและเลือกสรรจากหัวหน้าส่วนราชการที่รับผิดชอบงานของตำแหน่งที่จะสรรหาและเลือกสรร ให้มีผู้ทรงคุณวุฒิหรือผู้มีประสบการณ์ในงานที่เกี่ยวข้องกับตำแหน่งนั้น ทั้งจากภายในหรือภายนอกองค์การบริหารส่วนตำบล  เพื่อให้สามารถเลือกสรรผู้ที่มีความรู้ ความสามารถและเป็นคนดีสอดคล้องตามภารกิจของแต่ละส่วนราชการ</w:t>
      </w:r>
    </w:p>
    <w:p w:rsidR="009A2F15" w:rsidRDefault="009A2F15" w:rsidP="009A2F1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-2-</w:t>
      </w:r>
    </w:p>
    <w:p w:rsidR="009A2F15" w:rsidRDefault="009A2F15" w:rsidP="009A2F15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8D1B26" w:rsidRPr="009A2F15" w:rsidRDefault="008D1B26" w:rsidP="008D1B26">
      <w:pPr>
        <w:spacing w:after="0" w:line="24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A2F15">
        <w:rPr>
          <w:rFonts w:ascii="TH SarabunIT๙" w:hAnsi="TH SarabunIT๙" w:cs="TH SarabunIT๙" w:hint="cs"/>
          <w:b/>
          <w:bCs/>
          <w:sz w:val="32"/>
          <w:szCs w:val="32"/>
          <w:cs/>
        </w:rPr>
        <w:t>2. ด้านการพัฒนา (</w:t>
      </w:r>
      <w:r w:rsidRPr="009A2F15">
        <w:rPr>
          <w:rFonts w:ascii="TH SarabunIT๙" w:hAnsi="TH SarabunIT๙" w:cs="TH SarabunIT๙"/>
          <w:b/>
          <w:bCs/>
          <w:sz w:val="32"/>
          <w:szCs w:val="32"/>
        </w:rPr>
        <w:t>Development</w:t>
      </w:r>
      <w:r w:rsidRPr="009A2F15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8D1B26" w:rsidRDefault="008D1B26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องค์การบริหารส่วนตำบลบ้านแท่น  โดยงานการเจ้าหน้าที่ สำนักปลัด ดำเนินการวางแผนพัฒนาบุคลากร เตรียมความพร้อมของข้าราชกรและพนักงานจ้าง พัฒนาความรู้  ทักษะ และสมรรถนะโดยใช้เครื่องมือที่หลากหลายตามเส้นทางการพัฒนาบุคลากร เพื่อให้สามารถรองรับภารกิจขององค์การบริหารส่วนตำบลบ้านแท่น แผนการปฏิรูปประเทศและยุทธศาสตร์ชาติ 20 ปี (พ.ศ. 2561 </w:t>
      </w:r>
      <w:r>
        <w:rPr>
          <w:rFonts w:ascii="TH SarabunIT๙" w:hAnsi="TH SarabunIT๙" w:cs="TH SarabunIT๙"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2580) ได้อย่างมีประสิทธิภาพ</w:t>
      </w:r>
    </w:p>
    <w:p w:rsidR="008D1B26" w:rsidRDefault="008D1B26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แนวทางการปฏิบัติ  ดังนี้</w:t>
      </w:r>
    </w:p>
    <w:p w:rsidR="008D1B26" w:rsidRDefault="008D1B26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2.1 จัดทำและดำเนินการตามแผนพัฒนาบุคลากรประจำปีให้สอดคล้องตามความจำเป็นและความต้องการในการพัฒนาของบุคลากรในทุกส่วนราชการ</w:t>
      </w:r>
    </w:p>
    <w:p w:rsidR="008D1B26" w:rsidRDefault="008D1B26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2.2 จัดทำเส้นทางการพัฒนาบุคลากร (</w:t>
      </w:r>
      <w:r>
        <w:rPr>
          <w:rFonts w:ascii="TH SarabunIT๙" w:hAnsi="TH SarabunIT๙" w:cs="TH SarabunIT๙"/>
          <w:sz w:val="32"/>
          <w:szCs w:val="32"/>
        </w:rPr>
        <w:t>Training and Development Ro</w:t>
      </w:r>
      <w:r w:rsidR="00C773B5">
        <w:rPr>
          <w:rFonts w:ascii="TH SarabunIT๙" w:hAnsi="TH SarabunIT๙" w:cs="TH SarabunIT๙"/>
          <w:sz w:val="32"/>
          <w:szCs w:val="32"/>
        </w:rPr>
        <w:t>admap</w:t>
      </w:r>
      <w:r w:rsidR="00C773B5">
        <w:rPr>
          <w:rFonts w:ascii="TH SarabunIT๙" w:hAnsi="TH SarabunIT๙" w:cs="TH SarabunIT๙" w:hint="cs"/>
          <w:sz w:val="32"/>
          <w:szCs w:val="32"/>
          <w:cs/>
        </w:rPr>
        <w:t>) เพื่อเป็นกรอบในการพัฒนาของบุคลากรในแต่ละตำแหน่ง</w:t>
      </w:r>
    </w:p>
    <w:p w:rsidR="00C773B5" w:rsidRDefault="00C773B5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2.3 สร้างหรือเผยแพร่ประชาสัมพันธ์บทเรียนความรู้เฉพาะด้านตามสายงานให้อยู่ในระบบ </w:t>
      </w:r>
      <w:r>
        <w:rPr>
          <w:rFonts w:ascii="TH SarabunIT๙" w:hAnsi="TH SarabunIT๙" w:cs="TH SarabunIT๙"/>
          <w:sz w:val="32"/>
          <w:szCs w:val="32"/>
        </w:rPr>
        <w:t xml:space="preserve">     E-learning </w:t>
      </w:r>
      <w:r>
        <w:rPr>
          <w:rFonts w:ascii="TH SarabunIT๙" w:hAnsi="TH SarabunIT๙" w:cs="TH SarabunIT๙" w:hint="cs"/>
          <w:sz w:val="32"/>
          <w:szCs w:val="32"/>
          <w:cs/>
        </w:rPr>
        <w:t>เพื่อให้บุคลากรใช้เป็นแหล่งเรียนรู้ได้ตลอดเวลาอย่างเป็นระบบ</w:t>
      </w:r>
    </w:p>
    <w:p w:rsidR="00C773B5" w:rsidRDefault="00C773B5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2.4 นำระบบสารสนเทศเพื่อยกระดับการพัฒนาทรัพยากรบุคคล มาใช้เป็นระบบงานพัฒนาบุคคล (</w:t>
      </w:r>
      <w:r>
        <w:rPr>
          <w:rFonts w:ascii="TH SarabunIT๙" w:hAnsi="TH SarabunIT๙" w:cs="TH SarabunIT๙"/>
          <w:sz w:val="32"/>
          <w:szCs w:val="32"/>
        </w:rPr>
        <w:t>Human Resource Development system: HRDS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:rsidR="00C773B5" w:rsidRPr="00C773B5" w:rsidRDefault="00C773B5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2.5 ส่งเสริมให้ข้าราชการพัฒนาตนเองด้วยแผนพัฒนารายบุคคล (</w:t>
      </w:r>
      <w:r>
        <w:rPr>
          <w:rFonts w:ascii="TH SarabunIT๙" w:hAnsi="TH SarabunIT๙" w:cs="TH SarabunIT๙"/>
          <w:sz w:val="32"/>
          <w:szCs w:val="32"/>
        </w:rPr>
        <w:t>E-IDP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) ผ่านระบบ </w:t>
      </w:r>
      <w:r>
        <w:rPr>
          <w:rFonts w:ascii="TH SarabunIT๙" w:hAnsi="TH SarabunIT๙" w:cs="TH SarabunIT๙"/>
          <w:sz w:val="32"/>
          <w:szCs w:val="32"/>
        </w:rPr>
        <w:t>HRDS</w:t>
      </w:r>
    </w:p>
    <w:p w:rsidR="008D1B26" w:rsidRDefault="00C773B5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>2.6</w:t>
      </w:r>
      <w:r w:rsidR="005B32CA">
        <w:rPr>
          <w:rFonts w:ascii="TH SarabunIT๙" w:hAnsi="TH SarabunIT๙" w:cs="TH SarabunIT๙"/>
          <w:sz w:val="32"/>
          <w:szCs w:val="32"/>
        </w:rPr>
        <w:t xml:space="preserve"> </w:t>
      </w:r>
      <w:r w:rsidR="005B32CA">
        <w:rPr>
          <w:rFonts w:ascii="TH SarabunIT๙" w:hAnsi="TH SarabunIT๙" w:cs="TH SarabunIT๙" w:hint="cs"/>
          <w:sz w:val="32"/>
          <w:szCs w:val="32"/>
          <w:cs/>
        </w:rPr>
        <w:t>จัดให้มีการประเมินข้าราชการ ลูกจ้างประจำ และพนักงานจ้าง ตามเกณฑ์มาตรฐานความรู้ ทักษะ และสมรรถนะที่กำหนด</w:t>
      </w: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2.7 จัดให้มีการประเมินความพึงพอใจของบุคลากรที่มีต่อการพัฒนาบุคลากรขององค์การบริหารส่วนตำบลบ้านแท่น</w:t>
      </w:r>
    </w:p>
    <w:p w:rsidR="005B32CA" w:rsidRPr="009A2F15" w:rsidRDefault="005B32CA" w:rsidP="008D1B26">
      <w:pPr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A2F15">
        <w:rPr>
          <w:rFonts w:ascii="TH SarabunIT๙" w:hAnsi="TH SarabunIT๙" w:cs="TH SarabunIT๙" w:hint="cs"/>
          <w:b/>
          <w:bCs/>
          <w:sz w:val="32"/>
          <w:szCs w:val="32"/>
          <w:cs/>
        </w:rPr>
        <w:t>3.ด้านการรักษาไว้ (</w:t>
      </w:r>
      <w:r w:rsidRPr="009A2F15">
        <w:rPr>
          <w:rFonts w:ascii="TH SarabunIT๙" w:hAnsi="TH SarabunIT๙" w:cs="TH SarabunIT๙"/>
          <w:b/>
          <w:bCs/>
          <w:sz w:val="32"/>
          <w:szCs w:val="32"/>
        </w:rPr>
        <w:t>Retention</w:t>
      </w:r>
      <w:r w:rsidRPr="009A2F15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 โดยงานการเจ้าหน้าที่  สำนักปลัด ต้องวางแผนกลายุทธ์ด้านการบริหารทรัพยากรบุคคล พัฒนาคุณภาพชีวิตของบุคลากรองค์การบริหารส่วนตำบลบ้านแท่น จัดทำเส้นทางความก้าวหน้าในสายงาน ปรับปรุงระบบฐานข้อมูลบุคคล  การประเมินผลการปฏิบัติราชการของข้าราชการและลูกจ้างประจำ การประเมินผลการปฏิบัติงานของพนักงานจ้างที่มีประสิทธิภาพ และยกย่อง ชมเชยบุคลากร เพื่อให้บุคลากรเกิดความผูกพันต่อองค์การบริหารส่วนตำบลบ้านแท่น</w:t>
      </w: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แนวทางการปฏิบัติ ดังนี้</w:t>
      </w: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3.1 จัดทำ ดำเนินการ และรายงานผลตามแผนกลยุทธ์ด้านการบริหารทรัพยากรบุคคลรวมทั้งเผยแพร่ไว้ทางเว็บไซต์องค์การบริหารส่วนตำบลบ้านแท่น</w:t>
      </w: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3.2 พัฒนาคุณภาพชีวิต  โดยมุ่งเน้นพัฒนาทั้ง 4 ด้าน ประกอบด้วย 1) ด้านการทำงาน 2) ด้านชีวิตส่วนตัว 3) ด้านสังคม และ 4) ด้านเศรษฐกิจ</w:t>
      </w: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3.3 จัดทำเส้นทางความก้าวหน้าในสายงานแจ้งเวียนให้ข้าราชการทุกส่วนรับทราบ</w:t>
      </w: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3.4 </w:t>
      </w:r>
      <w:r w:rsidR="00191DA1">
        <w:rPr>
          <w:rFonts w:ascii="TH SarabunIT๙" w:hAnsi="TH SarabunIT๙" w:cs="TH SarabunIT๙" w:hint="cs"/>
          <w:sz w:val="32"/>
          <w:szCs w:val="32"/>
          <w:cs/>
        </w:rPr>
        <w:t>ปรับปรุงฐานข้อมูลบุคลากรในระบบสารสนเทศทรัพยากรบุคคลให้เป็นปัจจุบันและทันสมัย</w:t>
      </w:r>
    </w:p>
    <w:p w:rsidR="009A2F15" w:rsidRDefault="009A2F15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A2F15" w:rsidRDefault="009A2F15" w:rsidP="009A2F15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-3-</w:t>
      </w:r>
    </w:p>
    <w:p w:rsidR="009A2F15" w:rsidRDefault="009A2F15" w:rsidP="009A2F15">
      <w:pPr>
        <w:spacing w:after="0" w:line="240" w:lineRule="auto"/>
        <w:jc w:val="center"/>
        <w:rPr>
          <w:rFonts w:ascii="TH SarabunIT๙" w:hAnsi="TH SarabunIT๙" w:cs="TH SarabunIT๙" w:hint="cs"/>
          <w:sz w:val="32"/>
          <w:szCs w:val="32"/>
        </w:rPr>
      </w:pPr>
    </w:p>
    <w:p w:rsidR="00191DA1" w:rsidRDefault="00191DA1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3.5 จัดกิจกรรมการยกย่อง ชมเชยบุคลากร เช่น การคัดเลือกบุคคลและส่วนราชการต้นแบบเพื่อเป็นการเสริมสร้างความรัก ผูกพันระหว่างบุคลากรกับผู้บริหาร และหากมีบุคลากรที่ประพฤติดีสมควรแก่การเป็นแบบอย่าง ให้หัวหน้าส่วนราชการรายงานให้นายกองค์การบริหารส่วนตำบลบ้านแท่นรับทราบเพื่อพิจารณาเป็นกรณีพิเศษ</w:t>
      </w:r>
    </w:p>
    <w:p w:rsidR="00191DA1" w:rsidRDefault="00191DA1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3.6 ควบคุมให้การประเมินผลการปฏิบัติราชการของข้าราชการ ลูกจ้างประจำ และประเมินผลการปฏิบัติงานของพนักงานจ้างเป็นไปตามหลักเกณฑ์และวิธีการที่องค์การบริหารส่วนตำบลบ้านแท่นกำหนด  พร้อมทั้งให้การเลื่อนขึ้นเงินเดือนของข้าราชการ เลื่อนขั้นค่าจ้างลูกจ้างประจำ และเลื่อนค่าตอบแทนพนักงานจ้างตามภารกิจเป็นไปตามช่วงเวลาที่กำหนด หากมีข้าราชการหรือลูกจ้างประจำหรือพนักงานจ้างตามภารกิจร้องเรียน ร้องขอความเป็นธรรมให้รวบรวมและรีบนำเสนอนายกองค์การบริหารส่วนตำบลบ้านแท่นพิจารณาโดยด่วน</w:t>
      </w:r>
    </w:p>
    <w:p w:rsidR="00191DA1" w:rsidRPr="009A2F15" w:rsidRDefault="00191DA1" w:rsidP="008D1B26">
      <w:pPr>
        <w:spacing w:after="0" w:line="240" w:lineRule="auto"/>
        <w:jc w:val="thaiDistribute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9A2F15">
        <w:rPr>
          <w:rFonts w:ascii="TH SarabunIT๙" w:hAnsi="TH SarabunIT๙" w:cs="TH SarabunIT๙" w:hint="cs"/>
          <w:b/>
          <w:bCs/>
          <w:sz w:val="32"/>
          <w:szCs w:val="32"/>
          <w:cs/>
        </w:rPr>
        <w:t>4. ด้านการใช้ประโยชน์ (</w:t>
      </w:r>
      <w:r w:rsidRPr="009A2F15">
        <w:rPr>
          <w:rFonts w:ascii="TH SarabunIT๙" w:hAnsi="TH SarabunIT๙" w:cs="TH SarabunIT๙"/>
          <w:b/>
          <w:bCs/>
          <w:sz w:val="32"/>
          <w:szCs w:val="32"/>
        </w:rPr>
        <w:t>Utilization</w:t>
      </w:r>
      <w:r w:rsidRPr="009A2F15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</w:p>
    <w:p w:rsidR="00191DA1" w:rsidRDefault="00191DA1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องค์การบริหารส่วนตำบลบ้านแท่น โดยทุกส่วนราชการต้องร่วมมือกันในการบริหารทรัพยากรบุคคลอย่างเป็นระบบ แจ้งให้บุคลากรเข้าถึงช่องทางการรับทราบข้อมูลด้านการบริหารทรัพยากรบุคคลรวมทั้งควบคุม กำกับ ดูแลให้ปฏิบัติราชการอย่างมีประสิทธิภาพ</w:t>
      </w:r>
    </w:p>
    <w:p w:rsidR="00191DA1" w:rsidRDefault="00191DA1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0E507F">
        <w:rPr>
          <w:rFonts w:ascii="TH SarabunIT๙" w:hAnsi="TH SarabunIT๙" w:cs="TH SarabunIT๙" w:hint="cs"/>
          <w:sz w:val="32"/>
          <w:szCs w:val="32"/>
          <w:cs/>
        </w:rPr>
        <w:t>แนวทางการปฏิบัติ ดังนี้</w:t>
      </w:r>
    </w:p>
    <w:p w:rsidR="000E507F" w:rsidRDefault="000E507F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4.1 ให้ผู้บังคับบัญชามอบหมายงานให้แก่ผู้ใต้บังคับบัญชาอย่างเป็นธรรม ไม่เลือกปฏิบัติรวมทั้งควบคุม กำกับ ดูแลผู้ใต้บังคับบัญชาปฏิบัติตามระเบียบวินัย ประมวลจริยธรรมของข้าราชการข้อบังคับว่าด้วยจรรยาบรรณของข้าราชการ หากผู้ใต้บังคับบัญชากระทำความผิดหรือทุจริตให้รายงานให้นายกองค์การบริหารส่วนตำบลบ้านแท่นทราบโดยเร็ว</w:t>
      </w:r>
    </w:p>
    <w:p w:rsidR="000E507F" w:rsidRDefault="000E507F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4.2 การพิจารณาแต่งตั้งข้าราชการให้ดำรงตำแหน่งในระดับที่สูงขึ้นในตำแหน่งต่างๆ จะยึดถือความรู้ ความสามารถและประโยชน์สูงสุดที่องค์การบริหารส่วนตำบลบ้านแท่นจะได้รับเป็นเกณฑ์</w:t>
      </w:r>
    </w:p>
    <w:p w:rsidR="000E507F" w:rsidRDefault="000E507F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ทั้งนี้ ให้งานการเจ้าหน้าที่ สำนักปลัด รายงานผลการดำเนินการตามนโยบายดังกล่าวให้นายกองค์การบริหารส่วนตำบลบ้านแท่นทราบ ดังนี้</w:t>
      </w:r>
    </w:p>
    <w:p w:rsidR="000E507F" w:rsidRDefault="000E507F" w:rsidP="000E507F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ครั้งที่ 1 ภายในวันที่ 30 เมษายน  ของทุกปี</w:t>
      </w:r>
    </w:p>
    <w:p w:rsidR="009A2F15" w:rsidRPr="009A2F15" w:rsidRDefault="009A2F15" w:rsidP="009A2F15">
      <w:pPr>
        <w:pStyle w:val="a3"/>
        <w:spacing w:after="0" w:line="240" w:lineRule="auto"/>
        <w:ind w:left="1800"/>
        <w:jc w:val="thaiDistribute"/>
        <w:rPr>
          <w:rFonts w:ascii="TH SarabunIT๙" w:hAnsi="TH SarabunIT๙" w:cs="TH SarabunIT๙" w:hint="cs"/>
          <w:sz w:val="16"/>
          <w:szCs w:val="16"/>
        </w:rPr>
      </w:pPr>
    </w:p>
    <w:p w:rsidR="000E507F" w:rsidRDefault="000E507F" w:rsidP="000E507F">
      <w:pPr>
        <w:pStyle w:val="a3"/>
        <w:numPr>
          <w:ilvl w:val="0"/>
          <w:numId w:val="2"/>
        </w:num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ครั้งที่ 2 ภายในวันที่ 30 ตุลาคม  ของทุกปี</w:t>
      </w:r>
    </w:p>
    <w:p w:rsidR="000E507F" w:rsidRDefault="000E507F" w:rsidP="000E507F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0E507F" w:rsidRDefault="000E507F" w:rsidP="000E507F">
      <w:pPr>
        <w:spacing w:after="0" w:line="240" w:lineRule="auto"/>
        <w:ind w:left="144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จึงประกาศมาให้ทราบโดยทั่วกัน</w:t>
      </w:r>
    </w:p>
    <w:p w:rsidR="000E507F" w:rsidRDefault="00551224" w:rsidP="000E507F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BB1FB7F" wp14:editId="660A12FF">
            <wp:simplePos x="0" y="0"/>
            <wp:positionH relativeFrom="column">
              <wp:posOffset>3126423</wp:posOffset>
            </wp:positionH>
            <wp:positionV relativeFrom="paragraph">
              <wp:posOffset>53659</wp:posOffset>
            </wp:positionV>
            <wp:extent cx="492185" cy="1673928"/>
            <wp:effectExtent l="0" t="317" r="2857" b="2858"/>
            <wp:wrapNone/>
            <wp:docPr id="2" name="รูปภาพ 2" descr="C:\Users\FYF9IO\Desktop\123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YF9IO\Desktop\1239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958" t="11658" r="11000" b="17461"/>
                    <a:stretch/>
                  </pic:blipFill>
                  <pic:spPr bwMode="auto">
                    <a:xfrm rot="16200000">
                      <a:off x="0" y="0"/>
                      <a:ext cx="492185" cy="167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507F" w:rsidRDefault="000E507F" w:rsidP="000E507F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ประกาศ ณ วันที่ </w:t>
      </w:r>
      <w:r w:rsidR="009A2F15">
        <w:rPr>
          <w:rFonts w:ascii="TH SarabunIT๙" w:hAnsi="TH SarabunIT๙" w:cs="TH SarabunIT๙" w:hint="cs"/>
          <w:sz w:val="32"/>
          <w:szCs w:val="32"/>
          <w:cs/>
        </w:rPr>
        <w:t>24  เดือน  เมษายน พ.ศ. 2562</w:t>
      </w:r>
    </w:p>
    <w:p w:rsidR="009A2F15" w:rsidRDefault="009A2F15" w:rsidP="000E507F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A2F15" w:rsidRDefault="009A2F15" w:rsidP="000E507F">
      <w:pPr>
        <w:spacing w:after="0" w:line="240" w:lineRule="auto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9A2F15" w:rsidRDefault="009A2F15" w:rsidP="000E507F">
      <w:pPr>
        <w:spacing w:after="0" w:line="240" w:lineRule="auto"/>
        <w:ind w:left="1440"/>
        <w:jc w:val="thaiDistribute"/>
        <w:rPr>
          <w:rFonts w:ascii="TH SarabunIT๙" w:hAnsi="TH SarabunIT๙" w:cs="TH SarabunIT๙" w:hint="cs"/>
          <w:sz w:val="32"/>
          <w:szCs w:val="32"/>
        </w:rPr>
      </w:pPr>
    </w:p>
    <w:p w:rsidR="009A2F15" w:rsidRDefault="009A2F15" w:rsidP="000E507F">
      <w:pPr>
        <w:spacing w:after="0" w:line="240" w:lineRule="auto"/>
        <w:ind w:left="144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(นายมนต์ชัย  ดวงสว่าง)</w:t>
      </w:r>
    </w:p>
    <w:p w:rsidR="009A2F15" w:rsidRPr="000E507F" w:rsidRDefault="009A2F15" w:rsidP="000E507F">
      <w:pPr>
        <w:spacing w:after="0" w:line="240" w:lineRule="auto"/>
        <w:ind w:left="1440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นายกองค์การบริหารส่วนตำบลบ้านแท่น</w:t>
      </w:r>
    </w:p>
    <w:p w:rsidR="000E507F" w:rsidRPr="000E507F" w:rsidRDefault="000E507F" w:rsidP="000E507F">
      <w:pPr>
        <w:pStyle w:val="a3"/>
        <w:spacing w:after="0" w:line="240" w:lineRule="auto"/>
        <w:ind w:left="1800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  <w:cs/>
        </w:rPr>
      </w:pPr>
    </w:p>
    <w:p w:rsidR="005B32CA" w:rsidRDefault="005B32CA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bookmarkStart w:id="0" w:name="_GoBack"/>
      <w:bookmarkEnd w:id="0"/>
    </w:p>
    <w:p w:rsidR="00430386" w:rsidRPr="001C0454" w:rsidRDefault="00430386" w:rsidP="008D1B26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</w:p>
    <w:p w:rsidR="001C0454" w:rsidRPr="00430386" w:rsidRDefault="001C0454" w:rsidP="001C0454">
      <w:pPr>
        <w:pStyle w:val="a3"/>
        <w:spacing w:after="0" w:line="240" w:lineRule="auto"/>
        <w:ind w:left="1800"/>
        <w:rPr>
          <w:rFonts w:ascii="TH SarabunIT๙" w:hAnsi="TH SarabunIT๙" w:cs="TH SarabunIT๙"/>
          <w:sz w:val="32"/>
          <w:szCs w:val="32"/>
          <w:cs/>
        </w:rPr>
      </w:pPr>
    </w:p>
    <w:sectPr w:rsidR="001C0454" w:rsidRPr="004303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ngsana New">
    <w:altName w:val="TH SarabunIT๙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B6F57"/>
    <w:multiLevelType w:val="multilevel"/>
    <w:tmpl w:val="6E3C6C86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6509670B"/>
    <w:multiLevelType w:val="hybridMultilevel"/>
    <w:tmpl w:val="F4806638"/>
    <w:lvl w:ilvl="0" w:tplc="F26016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454"/>
    <w:rsid w:val="000E507F"/>
    <w:rsid w:val="00191DA1"/>
    <w:rsid w:val="001C0454"/>
    <w:rsid w:val="00430386"/>
    <w:rsid w:val="00551224"/>
    <w:rsid w:val="00583F22"/>
    <w:rsid w:val="005B32CA"/>
    <w:rsid w:val="00686407"/>
    <w:rsid w:val="008D1B26"/>
    <w:rsid w:val="009A2F15"/>
    <w:rsid w:val="00B319FA"/>
    <w:rsid w:val="00C7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49E085-AE60-4563-A3F2-E99D08FF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4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2F15"/>
    <w:pPr>
      <w:spacing w:after="0" w:line="240" w:lineRule="auto"/>
    </w:pPr>
    <w:rPr>
      <w:rFonts w:ascii="Leelawadee UI" w:hAnsi="Leelawadee UI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9A2F15"/>
    <w:rPr>
      <w:rFonts w:ascii="Leelawadee UI" w:hAnsi="Leelawade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2019-06-28T07:32:00Z</cp:lastPrinted>
  <dcterms:created xsi:type="dcterms:W3CDTF">2019-06-28T05:17:00Z</dcterms:created>
  <dcterms:modified xsi:type="dcterms:W3CDTF">2019-06-28T07:36:00Z</dcterms:modified>
</cp:coreProperties>
</file>